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53" w:rsidRPr="007F7353" w:rsidRDefault="0006351E" w:rsidP="00063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F7353">
        <w:rPr>
          <w:rFonts w:ascii="Times New Roman" w:hAnsi="Times New Roman" w:cs="Times New Roman"/>
          <w:b/>
          <w:color w:val="000000" w:themeColor="text1"/>
          <w:sz w:val="28"/>
        </w:rPr>
        <w:t>Учебная дисциплина</w:t>
      </w:r>
    </w:p>
    <w:p w:rsidR="0006351E" w:rsidRPr="007F7353" w:rsidRDefault="0006351E" w:rsidP="00063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F7353">
        <w:rPr>
          <w:rFonts w:ascii="Times New Roman" w:hAnsi="Times New Roman" w:cs="Times New Roman"/>
          <w:b/>
          <w:color w:val="000000" w:themeColor="text1"/>
          <w:sz w:val="28"/>
        </w:rPr>
        <w:t>«Технология машиностроения»</w:t>
      </w:r>
    </w:p>
    <w:tbl>
      <w:tblPr>
        <w:tblStyle w:val="a5"/>
        <w:tblW w:w="10886" w:type="dxa"/>
        <w:tblLook w:val="04A0"/>
      </w:tblPr>
      <w:tblGrid>
        <w:gridCol w:w="4106"/>
        <w:gridCol w:w="5954"/>
        <w:gridCol w:w="826"/>
      </w:tblGrid>
      <w:tr w:rsidR="0006351E" w:rsidRPr="006D390E" w:rsidTr="0006351E">
        <w:trPr>
          <w:gridAfter w:val="1"/>
          <w:wAfter w:w="826" w:type="dxa"/>
        </w:trPr>
        <w:tc>
          <w:tcPr>
            <w:tcW w:w="4106" w:type="dxa"/>
            <w:vAlign w:val="center"/>
          </w:tcPr>
          <w:p w:rsidR="0006351E" w:rsidRPr="007F7353" w:rsidRDefault="0006351E" w:rsidP="00E05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GoBack"/>
            <w:bookmarkEnd w:id="0"/>
            <w:r w:rsidRPr="007F7353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954" w:type="dxa"/>
          </w:tcPr>
          <w:p w:rsidR="0006351E" w:rsidRPr="000C4D5B" w:rsidRDefault="0006351E" w:rsidP="007F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бакалавриата </w:t>
            </w:r>
          </w:p>
          <w:p w:rsidR="0006351E" w:rsidRPr="000C4D5B" w:rsidRDefault="0006351E" w:rsidP="007F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06351E" w:rsidRPr="000C4D5B" w:rsidRDefault="0006351E" w:rsidP="007F7353">
            <w:pPr>
              <w:jc w:val="both"/>
              <w:rPr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Специальность 1-08 01 01 Профессиональное обучение (по направлениям)</w:t>
            </w:r>
            <w:r w:rsidRPr="000C4D5B">
              <w:rPr>
                <w:sz w:val="24"/>
                <w:szCs w:val="24"/>
              </w:rPr>
              <w:t xml:space="preserve"> </w:t>
            </w:r>
          </w:p>
          <w:p w:rsidR="0006351E" w:rsidRPr="000C4D5B" w:rsidRDefault="0006351E" w:rsidP="007F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6351E" w:rsidRPr="000C4D5B" w:rsidRDefault="0006351E" w:rsidP="007F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модуль </w:t>
            </w:r>
            <w:r w:rsidRPr="0006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"Проектирование" (проектно-технологическая деятельность)»</w:t>
            </w:r>
          </w:p>
        </w:tc>
      </w:tr>
      <w:tr w:rsidR="0006351E" w:rsidRPr="006D390E" w:rsidTr="0006351E">
        <w:tc>
          <w:tcPr>
            <w:tcW w:w="4106" w:type="dxa"/>
            <w:vAlign w:val="center"/>
          </w:tcPr>
          <w:p w:rsidR="0006351E" w:rsidRPr="007F7353" w:rsidRDefault="0006351E" w:rsidP="0006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F7353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954" w:type="dxa"/>
            <w:vAlign w:val="center"/>
          </w:tcPr>
          <w:p w:rsidR="0006351E" w:rsidRPr="0006351E" w:rsidRDefault="0006351E" w:rsidP="007F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Значение и история машиностроения, основные понятия и определения в технологии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Технологичность конструкции машиностроительных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Основы базирования и базы в машиностроении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Качество поверхностей деталей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Понятие о точности в машиностроении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Построение и расчеты технологических размерных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Общие положения и задачи, решаемые при проектировании 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Основные этапы проектирования единичного технологического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Технико-экономическая эффективность 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корпусных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втулок, дисков и зубчатых колес</w:t>
            </w:r>
          </w:p>
          <w:p w:rsidR="0006351E" w:rsidRPr="0006351E" w:rsidRDefault="0006351E" w:rsidP="007F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деталей, имеющих фасонные и сложные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рычагов и вилок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сборочных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>Прогрессивные и наукоемкие технологические методы изготовления деталей машин и перспективные направления дальнейшего развития технологии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  <w:vAlign w:val="center"/>
          </w:tcPr>
          <w:p w:rsidR="0006351E" w:rsidRPr="00A05EAE" w:rsidRDefault="0006351E" w:rsidP="0006351E">
            <w:pPr>
              <w:jc w:val="center"/>
              <w:rPr>
                <w:szCs w:val="28"/>
              </w:rPr>
            </w:pPr>
          </w:p>
        </w:tc>
      </w:tr>
      <w:tr w:rsidR="0006351E" w:rsidRPr="006D390E" w:rsidTr="0006351E">
        <w:trPr>
          <w:gridAfter w:val="1"/>
          <w:wAfter w:w="826" w:type="dxa"/>
        </w:trPr>
        <w:tc>
          <w:tcPr>
            <w:tcW w:w="4106" w:type="dxa"/>
            <w:vAlign w:val="center"/>
          </w:tcPr>
          <w:p w:rsidR="0006351E" w:rsidRPr="007F7353" w:rsidRDefault="0006351E" w:rsidP="0006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F7353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954" w:type="dxa"/>
          </w:tcPr>
          <w:p w:rsidR="0006351E" w:rsidRDefault="0006351E" w:rsidP="007F73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по 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специальности должно обеспечить формирование специализированн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6351E" w:rsidRPr="00C90421" w:rsidRDefault="0006351E" w:rsidP="007F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E">
              <w:rPr>
                <w:rFonts w:ascii="Times New Roman" w:hAnsi="Times New Roman" w:cs="Times New Roman"/>
                <w:sz w:val="24"/>
                <w:szCs w:val="24"/>
              </w:rPr>
              <w:t xml:space="preserve">владеть умениями и навыками проектирования технологических процессов; быть способным анализировать и улучшать технологичность конструкций деталей машин, проектировать новые или совершенствовать действующие технологические процессы механической обработки и сборки машин (включая заготовительное производство), обеспечивающие требуемые технико-экономические показатели данных процессов; </w:t>
            </w:r>
            <w:r w:rsidRPr="00063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способным использовать современные методы и средства повышения качества и производительности труда при проектировании технологических процессов механической обработки деталей машин, выбирать оптимальные модели металлорежущего оборудования, конструкции и материалы соответствующего режущего инструмента и технологической оснастки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351E" w:rsidRPr="006D390E" w:rsidTr="0006351E">
        <w:trPr>
          <w:gridAfter w:val="1"/>
          <w:wAfter w:w="826" w:type="dxa"/>
        </w:trPr>
        <w:tc>
          <w:tcPr>
            <w:tcW w:w="4106" w:type="dxa"/>
            <w:vAlign w:val="center"/>
          </w:tcPr>
          <w:p w:rsidR="0006351E" w:rsidRPr="007F7353" w:rsidRDefault="0006351E" w:rsidP="0006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F7353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5954" w:type="dxa"/>
          </w:tcPr>
          <w:p w:rsidR="0006351E" w:rsidRPr="000C4D5B" w:rsidRDefault="0006351E" w:rsidP="007F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«Детали машин», «Металлорежущие станки», «Инженерная графика», «Теория резания и режущий инструмент», «Нормирование точности и технические измерения», «Материаловедение», «Производственное обучение», «Механика материалов», «Теоретическая механика», «Электротехника и электроника», «Технологическая оснастка», «Проектирование и изготовление заготовок»</w:t>
            </w:r>
          </w:p>
        </w:tc>
      </w:tr>
      <w:tr w:rsidR="0006351E" w:rsidRPr="006D390E" w:rsidTr="0006351E">
        <w:trPr>
          <w:gridAfter w:val="1"/>
          <w:wAfter w:w="826" w:type="dxa"/>
        </w:trPr>
        <w:tc>
          <w:tcPr>
            <w:tcW w:w="4106" w:type="dxa"/>
            <w:vAlign w:val="center"/>
          </w:tcPr>
          <w:p w:rsidR="0006351E" w:rsidRPr="007F7353" w:rsidRDefault="0006351E" w:rsidP="0006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F7353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954" w:type="dxa"/>
          </w:tcPr>
          <w:p w:rsidR="0006351E" w:rsidRPr="000C4D5B" w:rsidRDefault="0006351E" w:rsidP="007F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06351E" w:rsidRPr="006D390E" w:rsidTr="0006351E">
        <w:trPr>
          <w:gridAfter w:val="1"/>
          <w:wAfter w:w="826" w:type="dxa"/>
        </w:trPr>
        <w:tc>
          <w:tcPr>
            <w:tcW w:w="4106" w:type="dxa"/>
            <w:vAlign w:val="center"/>
          </w:tcPr>
          <w:p w:rsidR="0006351E" w:rsidRPr="007F7353" w:rsidRDefault="0006351E" w:rsidP="00063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F7353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7F7353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gramEnd"/>
            <w:r w:rsidRPr="007F7353">
              <w:rPr>
                <w:rFonts w:ascii="Times New Roman" w:hAnsi="Times New Roman" w:cs="Times New Roman"/>
                <w:color w:val="000000" w:themeColor="text1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5954" w:type="dxa"/>
            <w:vAlign w:val="center"/>
          </w:tcPr>
          <w:p w:rsidR="0006351E" w:rsidRPr="000C4D5B" w:rsidRDefault="0006351E" w:rsidP="007F7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7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экзамены, курсовой проект</w:t>
            </w:r>
          </w:p>
        </w:tc>
      </w:tr>
    </w:tbl>
    <w:p w:rsidR="00284201" w:rsidRPr="00E73DF7" w:rsidRDefault="00284201">
      <w:pPr>
        <w:rPr>
          <w:rFonts w:ascii="Times New Roman" w:hAnsi="Times New Roman" w:cs="Times New Roman"/>
          <w:sz w:val="28"/>
        </w:rPr>
      </w:pPr>
    </w:p>
    <w:sectPr w:rsidR="00284201" w:rsidRPr="00E73DF7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F66"/>
    <w:multiLevelType w:val="hybridMultilevel"/>
    <w:tmpl w:val="AC50F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3041E"/>
    <w:rsid w:val="0006351E"/>
    <w:rsid w:val="000C4D5B"/>
    <w:rsid w:val="001249F1"/>
    <w:rsid w:val="00137C2D"/>
    <w:rsid w:val="0021148D"/>
    <w:rsid w:val="002555F6"/>
    <w:rsid w:val="00273562"/>
    <w:rsid w:val="00284201"/>
    <w:rsid w:val="002863E0"/>
    <w:rsid w:val="0031190F"/>
    <w:rsid w:val="003E3F0C"/>
    <w:rsid w:val="004E3D1E"/>
    <w:rsid w:val="00514AC7"/>
    <w:rsid w:val="006B42AE"/>
    <w:rsid w:val="006D390E"/>
    <w:rsid w:val="007F7353"/>
    <w:rsid w:val="009C403B"/>
    <w:rsid w:val="00A411AF"/>
    <w:rsid w:val="00A450EB"/>
    <w:rsid w:val="00A915D2"/>
    <w:rsid w:val="00C64F47"/>
    <w:rsid w:val="00C73377"/>
    <w:rsid w:val="00C90421"/>
    <w:rsid w:val="00CC4AA6"/>
    <w:rsid w:val="00CF4A11"/>
    <w:rsid w:val="00D42BAF"/>
    <w:rsid w:val="00D741C5"/>
    <w:rsid w:val="00E34407"/>
    <w:rsid w:val="00E73DF7"/>
    <w:rsid w:val="00EC06E8"/>
    <w:rsid w:val="00F03DA0"/>
    <w:rsid w:val="00F26349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2022-10-19T05:42:00Z</dcterms:created>
  <dcterms:modified xsi:type="dcterms:W3CDTF">2022-10-21T06:02:00Z</dcterms:modified>
</cp:coreProperties>
</file>